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47" w:rsidRPr="0099711A" w:rsidRDefault="00132C63" w:rsidP="00A06B79">
      <w:pPr>
        <w:spacing w:after="0" w:line="240" w:lineRule="auto"/>
        <w:rPr>
          <w:rFonts w:eastAsia="Arial Unicode MS" w:cs="Arial Unicode MS"/>
          <w:b/>
          <w:color w:val="00B050"/>
          <w:sz w:val="24"/>
          <w:szCs w:val="24"/>
        </w:rPr>
      </w:pPr>
      <w:r w:rsidRPr="0099711A">
        <w:rPr>
          <w:rFonts w:eastAsia="Arial Unicode MS" w:cs="Arial Unicode MS"/>
          <w:b/>
          <w:color w:val="00B050"/>
          <w:sz w:val="24"/>
          <w:szCs w:val="24"/>
        </w:rPr>
        <w:t xml:space="preserve">How can flickr </w:t>
      </w:r>
      <w:r w:rsidR="0099711A">
        <w:rPr>
          <w:rFonts w:eastAsia="Arial Unicode MS" w:cs="Arial Unicode MS"/>
          <w:b/>
          <w:color w:val="00B050"/>
          <w:sz w:val="24"/>
          <w:szCs w:val="24"/>
        </w:rPr>
        <w:t>be</w:t>
      </w:r>
      <w:r w:rsidRPr="0099711A">
        <w:rPr>
          <w:rFonts w:eastAsia="Arial Unicode MS" w:cs="Arial Unicode MS"/>
          <w:b/>
          <w:color w:val="00B050"/>
          <w:sz w:val="24"/>
          <w:szCs w:val="24"/>
        </w:rPr>
        <w:t xml:space="preserve"> used in the classroom to teach poems</w:t>
      </w:r>
    </w:p>
    <w:p w:rsidR="00132C63" w:rsidRPr="0099711A" w:rsidRDefault="00132C63" w:rsidP="00A06B79">
      <w:pPr>
        <w:spacing w:after="0" w:line="240" w:lineRule="auto"/>
        <w:rPr>
          <w:rFonts w:eastAsia="Arial Unicode MS" w:cs="Arial Unicode MS"/>
          <w:b/>
          <w:color w:val="00B050"/>
          <w:sz w:val="24"/>
          <w:szCs w:val="24"/>
        </w:rPr>
      </w:pPr>
    </w:p>
    <w:p w:rsidR="00EE1B2A" w:rsidRPr="0099711A" w:rsidRDefault="008C6EE0" w:rsidP="00A06B79">
      <w:pPr>
        <w:spacing w:after="0" w:line="240" w:lineRule="auto"/>
        <w:rPr>
          <w:rFonts w:eastAsia="Arial Unicode MS" w:cs="Arial Unicode MS"/>
          <w:b/>
          <w:color w:val="00B050"/>
          <w:sz w:val="24"/>
          <w:szCs w:val="24"/>
          <w:lang w:eastAsia="en-ZA"/>
        </w:rPr>
      </w:pPr>
      <w:hyperlink r:id="rId8" w:history="1">
        <w:r w:rsidR="00EE1B2A" w:rsidRPr="0099711A">
          <w:rPr>
            <w:rFonts w:eastAsia="Arial Unicode MS" w:cs="Arial Unicode MS"/>
            <w:b/>
            <w:color w:val="00B050"/>
            <w:sz w:val="24"/>
            <w:szCs w:val="24"/>
            <w:lang w:eastAsia="en-ZA"/>
          </w:rPr>
          <w:t>Flickr</w:t>
        </w:r>
      </w:hyperlink>
      <w:r w:rsidR="00EE1B2A" w:rsidRPr="0099711A">
        <w:rPr>
          <w:rFonts w:eastAsia="Arial Unicode MS" w:cs="Arial Unicode MS"/>
          <w:b/>
          <w:color w:val="00B050"/>
          <w:sz w:val="24"/>
          <w:szCs w:val="24"/>
          <w:lang w:eastAsia="en-ZA"/>
        </w:rPr>
        <w:t xml:space="preserve"> is an online photo management and sharing application. Its primary goals are to help people make photos available to those who matter to them, and to enable new ways of organizing pictures. </w:t>
      </w:r>
    </w:p>
    <w:tbl>
      <w:tblPr>
        <w:tblW w:w="5186" w:type="pct"/>
        <w:tblCellSpacing w:w="15" w:type="dxa"/>
        <w:tblCellMar>
          <w:left w:w="0" w:type="dxa"/>
          <w:right w:w="0" w:type="dxa"/>
        </w:tblCellMar>
        <w:tblLook w:val="04A0"/>
      </w:tblPr>
      <w:tblGrid>
        <w:gridCol w:w="10046"/>
      </w:tblGrid>
      <w:tr w:rsidR="00A06B79" w:rsidRPr="0099711A" w:rsidTr="007C1558">
        <w:trPr>
          <w:trHeight w:val="7769"/>
          <w:tblCellSpacing w:w="15" w:type="dxa"/>
        </w:trPr>
        <w:tc>
          <w:tcPr>
            <w:tcW w:w="4970" w:type="pct"/>
            <w:tcMar>
              <w:top w:w="15" w:type="dxa"/>
              <w:left w:w="450" w:type="dxa"/>
              <w:bottom w:w="15" w:type="dxa"/>
              <w:right w:w="150" w:type="dxa"/>
            </w:tcMar>
            <w:hideMark/>
          </w:tcPr>
          <w:tbl>
            <w:tblPr>
              <w:tblW w:w="4971" w:type="pct"/>
              <w:jc w:val="center"/>
              <w:tblInd w:w="1" w:type="dxa"/>
              <w:tblCellMar>
                <w:top w:w="15" w:type="dxa"/>
                <w:left w:w="15" w:type="dxa"/>
                <w:bottom w:w="15" w:type="dxa"/>
                <w:right w:w="15" w:type="dxa"/>
              </w:tblCellMar>
              <w:tblLook w:val="04A0"/>
            </w:tblPr>
            <w:tblGrid>
              <w:gridCol w:w="9332"/>
            </w:tblGrid>
            <w:tr w:rsidR="00A06B79" w:rsidRPr="0099711A" w:rsidTr="007C1558">
              <w:trPr>
                <w:trHeight w:val="4892"/>
                <w:jc w:val="center"/>
              </w:trPr>
              <w:tc>
                <w:tcPr>
                  <w:tcW w:w="5000" w:type="pct"/>
                  <w:tcMar>
                    <w:top w:w="75" w:type="dxa"/>
                    <w:left w:w="75" w:type="dxa"/>
                    <w:bottom w:w="225" w:type="dxa"/>
                    <w:right w:w="75" w:type="dxa"/>
                  </w:tcMar>
                  <w:hideMark/>
                </w:tcPr>
                <w:p w:rsidR="0099711A" w:rsidRPr="0099711A" w:rsidRDefault="00A06B79" w:rsidP="0099711A">
                  <w:pPr>
                    <w:pStyle w:val="NormalWeb"/>
                    <w:rPr>
                      <w:rFonts w:asciiTheme="minorHAnsi" w:eastAsia="Arial Unicode MS" w:hAnsiTheme="minorHAnsi" w:cs="Arial Unicode MS"/>
                      <w:b/>
                      <w:color w:val="00B050"/>
                      <w:sz w:val="24"/>
                      <w:szCs w:val="24"/>
                    </w:rPr>
                  </w:pPr>
                  <w:r w:rsidRPr="0099711A">
                    <w:rPr>
                      <w:rFonts w:asciiTheme="minorHAnsi" w:eastAsia="Arial Unicode MS" w:hAnsiTheme="minorHAnsi" w:cs="Arial Unicode MS"/>
                      <w:b/>
                      <w:color w:val="00B050"/>
                      <w:sz w:val="24"/>
                      <w:szCs w:val="24"/>
                    </w:rPr>
                    <w:t xml:space="preserve">As a teacher you can use flickr </w:t>
                  </w:r>
                  <w:r w:rsidR="007C1558" w:rsidRPr="0099711A">
                    <w:rPr>
                      <w:rFonts w:asciiTheme="minorHAnsi" w:eastAsia="Arial Unicode MS" w:hAnsiTheme="minorHAnsi" w:cs="Arial Unicode MS"/>
                      <w:b/>
                      <w:color w:val="00B050"/>
                      <w:sz w:val="24"/>
                      <w:szCs w:val="24"/>
                    </w:rPr>
                    <w:t>in classes</w:t>
                  </w:r>
                  <w:r w:rsidRPr="0099711A">
                    <w:rPr>
                      <w:rFonts w:asciiTheme="minorHAnsi" w:eastAsia="Arial Unicode MS" w:hAnsiTheme="minorHAnsi" w:cs="Arial Unicode MS"/>
                      <w:b/>
                      <w:color w:val="00B050"/>
                      <w:sz w:val="24"/>
                      <w:szCs w:val="24"/>
                    </w:rPr>
                    <w:t xml:space="preserve"> on </w:t>
                  </w:r>
                  <w:r w:rsidR="007C1558" w:rsidRPr="0099711A">
                    <w:rPr>
                      <w:rFonts w:asciiTheme="minorHAnsi" w:eastAsia="Arial Unicode MS" w:hAnsiTheme="minorHAnsi" w:cs="Arial Unicode MS"/>
                      <w:b/>
                      <w:color w:val="00B050"/>
                      <w:sz w:val="24"/>
                      <w:szCs w:val="24"/>
                    </w:rPr>
                    <w:t>the Photography</w:t>
                  </w:r>
                  <w:r w:rsidRPr="0099711A">
                    <w:rPr>
                      <w:rFonts w:asciiTheme="minorHAnsi" w:eastAsia="Arial Unicode MS" w:hAnsiTheme="minorHAnsi" w:cs="Arial Unicode MS"/>
                      <w:b/>
                      <w:color w:val="00B050"/>
                      <w:sz w:val="24"/>
                      <w:szCs w:val="24"/>
                    </w:rPr>
                    <w:t xml:space="preserve"> of assignments.</w:t>
                  </w:r>
                  <w:r w:rsidR="007C1558" w:rsidRPr="0099711A">
                    <w:rPr>
                      <w:rFonts w:asciiTheme="minorHAnsi" w:eastAsia="Arial Unicode MS" w:hAnsiTheme="minorHAnsi" w:cs="Arial Unicode MS"/>
                      <w:b/>
                      <w:color w:val="00B050"/>
                      <w:sz w:val="24"/>
                      <w:szCs w:val="24"/>
                    </w:rPr>
                    <w:t xml:space="preserve"> </w:t>
                  </w:r>
                  <w:r w:rsidRPr="0099711A">
                    <w:rPr>
                      <w:rFonts w:asciiTheme="minorHAnsi" w:eastAsia="Arial Unicode MS" w:hAnsiTheme="minorHAnsi" w:cs="Arial Unicode MS"/>
                      <w:b/>
                      <w:color w:val="00B050"/>
                      <w:sz w:val="24"/>
                      <w:szCs w:val="24"/>
                    </w:rPr>
                    <w:t>I find the ability to add comments and notes very useful and intuiti</w:t>
                  </w:r>
                  <w:r w:rsidR="007C1558" w:rsidRPr="0099711A">
                    <w:rPr>
                      <w:rFonts w:asciiTheme="minorHAnsi" w:eastAsia="Arial Unicode MS" w:hAnsiTheme="minorHAnsi" w:cs="Arial Unicode MS"/>
                      <w:b/>
                      <w:color w:val="00B050"/>
                      <w:sz w:val="24"/>
                      <w:szCs w:val="24"/>
                    </w:rPr>
                    <w:t xml:space="preserve">ve. This process has allowed teachers to track the work of </w:t>
                  </w:r>
                  <w:r w:rsidRPr="0099711A">
                    <w:rPr>
                      <w:rFonts w:asciiTheme="minorHAnsi" w:eastAsia="Arial Unicode MS" w:hAnsiTheme="minorHAnsi" w:cs="Arial Unicode MS"/>
                      <w:b/>
                      <w:color w:val="00B050"/>
                      <w:sz w:val="24"/>
                      <w:szCs w:val="24"/>
                    </w:rPr>
                    <w:t xml:space="preserve">students </w:t>
                  </w:r>
                  <w:r w:rsidR="007C1558" w:rsidRPr="0099711A">
                    <w:rPr>
                      <w:rFonts w:asciiTheme="minorHAnsi" w:eastAsia="Arial Unicode MS" w:hAnsiTheme="minorHAnsi" w:cs="Arial Unicode MS"/>
                      <w:b/>
                      <w:color w:val="00B050"/>
                      <w:sz w:val="24"/>
                      <w:szCs w:val="24"/>
                    </w:rPr>
                    <w:t xml:space="preserve">that they </w:t>
                  </w:r>
                  <w:r w:rsidRPr="0099711A">
                    <w:rPr>
                      <w:rFonts w:asciiTheme="minorHAnsi" w:eastAsia="Arial Unicode MS" w:hAnsiTheme="minorHAnsi" w:cs="Arial Unicode MS"/>
                      <w:b/>
                      <w:color w:val="00B050"/>
                      <w:sz w:val="24"/>
                      <w:szCs w:val="24"/>
                    </w:rPr>
                    <w:t>have done, allowed them to progress with the feedback, and allowed others to offer critiqu</w:t>
                  </w:r>
                  <w:r w:rsidR="007C1558" w:rsidRPr="0099711A">
                    <w:rPr>
                      <w:rFonts w:asciiTheme="minorHAnsi" w:eastAsia="Arial Unicode MS" w:hAnsiTheme="minorHAnsi" w:cs="Arial Unicode MS"/>
                      <w:b/>
                      <w:color w:val="00B050"/>
                      <w:sz w:val="24"/>
                      <w:szCs w:val="24"/>
                    </w:rPr>
                    <w:t>e of their work.</w:t>
                  </w:r>
                  <w:r w:rsidR="00132C63" w:rsidRPr="0099711A">
                    <w:rPr>
                      <w:rFonts w:asciiTheme="minorHAnsi" w:eastAsia="Arial Unicode MS" w:hAnsiTheme="minorHAnsi" w:cs="Arial Unicode MS"/>
                      <w:b/>
                      <w:color w:val="00B050"/>
                      <w:sz w:val="24"/>
                      <w:szCs w:val="24"/>
                    </w:rPr>
                    <w:t xml:space="preserve"> This will help the learner to improve his standard because she will be judge by other student.</w:t>
                  </w:r>
                  <w:r w:rsidR="007C1558" w:rsidRPr="0099711A">
                    <w:rPr>
                      <w:rFonts w:asciiTheme="minorHAnsi" w:eastAsia="Arial Unicode MS" w:hAnsiTheme="minorHAnsi" w:cs="Arial Unicode MS"/>
                      <w:b/>
                      <w:color w:val="00B050"/>
                      <w:sz w:val="24"/>
                      <w:szCs w:val="24"/>
                    </w:rPr>
                    <w:t xml:space="preserve"> </w:t>
                  </w:r>
                  <w:r w:rsidRPr="0099711A">
                    <w:rPr>
                      <w:rFonts w:asciiTheme="minorHAnsi" w:eastAsia="Arial Unicode MS" w:hAnsiTheme="minorHAnsi" w:cs="Arial Unicode MS"/>
                      <w:b/>
                      <w:color w:val="00B050"/>
                      <w:sz w:val="24"/>
                      <w:szCs w:val="24"/>
                    </w:rPr>
                    <w:t>Putting work into sets, collections and groups has continued this intuitiv</w:t>
                  </w:r>
                  <w:r w:rsidR="007C1558" w:rsidRPr="0099711A">
                    <w:rPr>
                      <w:rFonts w:asciiTheme="minorHAnsi" w:eastAsia="Arial Unicode MS" w:hAnsiTheme="minorHAnsi" w:cs="Arial Unicode MS"/>
                      <w:b/>
                      <w:color w:val="00B050"/>
                      <w:sz w:val="24"/>
                      <w:szCs w:val="24"/>
                    </w:rPr>
                    <w:t>e use of Flickr for education.</w:t>
                  </w:r>
                  <w:r w:rsidR="007C1558" w:rsidRPr="0099711A">
                    <w:rPr>
                      <w:rFonts w:asciiTheme="minorHAnsi" w:eastAsia="Arial Unicode MS" w:hAnsiTheme="minorHAnsi" w:cs="Arial Unicode MS"/>
                      <w:b/>
                      <w:color w:val="00B050"/>
                      <w:sz w:val="24"/>
                      <w:szCs w:val="24"/>
                    </w:rPr>
                    <w:br/>
                  </w:r>
                </w:p>
                <w:p w:rsidR="00513271" w:rsidRPr="0099711A" w:rsidRDefault="00A06B79" w:rsidP="0099711A">
                  <w:pPr>
                    <w:pStyle w:val="NormalWeb"/>
                    <w:rPr>
                      <w:rFonts w:asciiTheme="minorHAnsi" w:eastAsia="Arial Unicode MS" w:hAnsiTheme="minorHAnsi" w:cs="Arial Unicode MS"/>
                      <w:b/>
                      <w:color w:val="00B050"/>
                      <w:sz w:val="24"/>
                      <w:szCs w:val="24"/>
                    </w:rPr>
                  </w:pPr>
                  <w:r w:rsidRPr="0099711A">
                    <w:rPr>
                      <w:rFonts w:asciiTheme="minorHAnsi" w:eastAsia="Arial Unicode MS" w:hAnsiTheme="minorHAnsi" w:cs="Arial Unicode MS"/>
                      <w:b/>
                      <w:color w:val="00B050"/>
                      <w:sz w:val="24"/>
                      <w:szCs w:val="24"/>
                    </w:rPr>
                    <w:t>If flickr.com/Yahoo could create a new site, specifical</w:t>
                  </w:r>
                  <w:r w:rsidR="007C1558" w:rsidRPr="0099711A">
                    <w:rPr>
                      <w:rFonts w:asciiTheme="minorHAnsi" w:eastAsia="Arial Unicode MS" w:hAnsiTheme="minorHAnsi" w:cs="Arial Unicode MS"/>
                      <w:b/>
                      <w:color w:val="00B050"/>
                      <w:sz w:val="24"/>
                      <w:szCs w:val="24"/>
                    </w:rPr>
                    <w:t>ly for schools, whic</w:t>
                  </w:r>
                  <w:r w:rsidR="00132C63" w:rsidRPr="0099711A">
                    <w:rPr>
                      <w:rFonts w:asciiTheme="minorHAnsi" w:eastAsia="Arial Unicode MS" w:hAnsiTheme="minorHAnsi" w:cs="Arial Unicode MS"/>
                      <w:b/>
                      <w:color w:val="00B050"/>
                      <w:sz w:val="24"/>
                      <w:szCs w:val="24"/>
                    </w:rPr>
                    <w:t xml:space="preserve">h allowed </w:t>
                  </w:r>
                  <w:r w:rsidRPr="0099711A">
                    <w:rPr>
                      <w:rFonts w:asciiTheme="minorHAnsi" w:eastAsia="Arial Unicode MS" w:hAnsiTheme="minorHAnsi" w:cs="Arial Unicode MS"/>
                      <w:b/>
                      <w:color w:val="00B050"/>
                      <w:sz w:val="24"/>
                      <w:szCs w:val="24"/>
                    </w:rPr>
                    <w:t>students to upload their Word/Excel/P</w:t>
                  </w:r>
                  <w:r w:rsidR="00132C63" w:rsidRPr="0099711A">
                    <w:rPr>
                      <w:rFonts w:asciiTheme="minorHAnsi" w:eastAsia="Arial Unicode MS" w:hAnsiTheme="minorHAnsi" w:cs="Arial Unicode MS"/>
                      <w:b/>
                      <w:color w:val="00B050"/>
                      <w:sz w:val="24"/>
                      <w:szCs w:val="24"/>
                    </w:rPr>
                    <w:t>owerPoint/PDF etc to a website.</w:t>
                  </w:r>
                  <w:r w:rsidR="00132C63" w:rsidRPr="0099711A">
                    <w:rPr>
                      <w:rFonts w:asciiTheme="minorHAnsi" w:eastAsia="Arial Unicode MS" w:hAnsiTheme="minorHAnsi" w:cs="Arial Unicode MS"/>
                      <w:b/>
                      <w:color w:val="00B050"/>
                      <w:sz w:val="24"/>
                      <w:szCs w:val="24"/>
                    </w:rPr>
                    <w:br/>
                    <w:t>T</w:t>
                  </w:r>
                  <w:r w:rsidRPr="0099711A">
                    <w:rPr>
                      <w:rFonts w:asciiTheme="minorHAnsi" w:eastAsia="Arial Unicode MS" w:hAnsiTheme="minorHAnsi" w:cs="Arial Unicode MS"/>
                      <w:b/>
                      <w:color w:val="00B050"/>
                      <w:sz w:val="24"/>
                      <w:szCs w:val="24"/>
                    </w:rPr>
                    <w:t>hose documents appear as 'images' at page width, which we as teachers could add notes and comments to</w:t>
                  </w:r>
                  <w:r w:rsidRPr="0099711A">
                    <w:rPr>
                      <w:rFonts w:asciiTheme="minorHAnsi" w:eastAsia="Arial Unicode MS" w:hAnsiTheme="minorHAnsi" w:cs="Arial Unicode MS"/>
                      <w:b/>
                      <w:color w:val="00B050"/>
                      <w:sz w:val="24"/>
                      <w:szCs w:val="24"/>
                    </w:rPr>
                    <w:br/>
                    <w:t>- schools to assign their students into classes</w:t>
                  </w:r>
                  <w:r w:rsidRPr="0099711A">
                    <w:rPr>
                      <w:rFonts w:asciiTheme="minorHAnsi" w:eastAsia="Arial Unicode MS" w:hAnsiTheme="minorHAnsi" w:cs="Arial Unicode MS"/>
                      <w:b/>
                      <w:color w:val="00B050"/>
                      <w:sz w:val="24"/>
                      <w:szCs w:val="24"/>
                    </w:rPr>
                    <w:br/>
                    <w:t>- students could sign up to courses, and teachers classes</w:t>
                  </w:r>
                  <w:r w:rsidR="00C858EF" w:rsidRPr="0099711A">
                    <w:rPr>
                      <w:rFonts w:asciiTheme="minorHAnsi" w:eastAsia="Arial Unicode MS" w:hAnsiTheme="minorHAnsi" w:cs="Arial Unicode MS"/>
                      <w:b/>
                      <w:color w:val="00B050"/>
                      <w:sz w:val="24"/>
                      <w:szCs w:val="24"/>
                    </w:rPr>
                    <w:t>, this will be good for student because it will save time</w:t>
                  </w:r>
                  <w:r w:rsidRPr="0099711A">
                    <w:rPr>
                      <w:rFonts w:asciiTheme="minorHAnsi" w:eastAsia="Arial Unicode MS" w:hAnsiTheme="minorHAnsi" w:cs="Arial Unicode MS"/>
                      <w:b/>
                      <w:color w:val="00B050"/>
                      <w:sz w:val="24"/>
                      <w:szCs w:val="24"/>
                    </w:rPr>
                    <w:br/>
                    <w:t>- teachers could set assignments to specific classes</w:t>
                  </w:r>
                  <w:r w:rsidRPr="0099711A">
                    <w:rPr>
                      <w:rFonts w:asciiTheme="minorHAnsi" w:eastAsia="Arial Unicode MS" w:hAnsiTheme="minorHAnsi" w:cs="Arial Unicode MS"/>
                      <w:b/>
                      <w:color w:val="00B050"/>
                      <w:sz w:val="24"/>
                      <w:szCs w:val="24"/>
                    </w:rPr>
                    <w:br/>
                    <w:t>- I'm sure more could be added!</w:t>
                  </w:r>
                  <w:r w:rsidRPr="0099711A">
                    <w:rPr>
                      <w:rFonts w:asciiTheme="minorHAnsi" w:eastAsia="Arial Unicode MS" w:hAnsiTheme="minorHAnsi" w:cs="Arial Unicode MS"/>
                      <w:b/>
                      <w:color w:val="00B050"/>
                      <w:sz w:val="24"/>
                      <w:szCs w:val="24"/>
                    </w:rPr>
                    <w:br/>
                  </w:r>
                  <w:r w:rsidRPr="0099711A">
                    <w:rPr>
                      <w:rFonts w:asciiTheme="minorHAnsi" w:eastAsia="Arial Unicode MS" w:hAnsiTheme="minorHAnsi" w:cs="Arial Unicode MS"/>
                      <w:b/>
                      <w:color w:val="00B050"/>
                      <w:sz w:val="24"/>
                      <w:szCs w:val="24"/>
                    </w:rPr>
                    <w:br/>
                    <w:t>If you look at how many schools are creating "moodle" learning platforms, then realizing the amount of work needed was immense, not to mention the difficulty of working with students/te</w:t>
                  </w:r>
                  <w:r w:rsidR="007C1558" w:rsidRPr="0099711A">
                    <w:rPr>
                      <w:rFonts w:asciiTheme="minorHAnsi" w:eastAsia="Arial Unicode MS" w:hAnsiTheme="minorHAnsi" w:cs="Arial Unicode MS"/>
                      <w:b/>
                      <w:color w:val="00B050"/>
                      <w:sz w:val="24"/>
                      <w:szCs w:val="24"/>
                    </w:rPr>
                    <w:t>achers f</w:t>
                  </w:r>
                  <w:r w:rsidR="00513271" w:rsidRPr="0099711A">
                    <w:rPr>
                      <w:rFonts w:asciiTheme="minorHAnsi" w:eastAsia="Arial Unicode MS" w:hAnsiTheme="minorHAnsi" w:cs="Arial Unicode MS"/>
                      <w:b/>
                      <w:color w:val="00B050"/>
                      <w:sz w:val="24"/>
                      <w:szCs w:val="24"/>
                    </w:rPr>
                    <w:t xml:space="preserve">rom other schools. </w:t>
                  </w:r>
                  <w:r w:rsidRPr="0099711A">
                    <w:rPr>
                      <w:rFonts w:asciiTheme="minorHAnsi" w:eastAsia="Arial Unicode MS" w:hAnsiTheme="minorHAnsi" w:cs="Arial Unicode MS"/>
                      <w:b/>
                      <w:color w:val="00B050"/>
                      <w:sz w:val="24"/>
                      <w:szCs w:val="24"/>
                    </w:rPr>
                    <w:t>This would also be a great way to get every</w:t>
                  </w:r>
                  <w:r w:rsidR="007C1558" w:rsidRPr="0099711A">
                    <w:rPr>
                      <w:rFonts w:asciiTheme="minorHAnsi" w:eastAsia="Arial Unicode MS" w:hAnsiTheme="minorHAnsi" w:cs="Arial Unicode MS"/>
                      <w:b/>
                      <w:color w:val="00B050"/>
                      <w:sz w:val="24"/>
                      <w:szCs w:val="24"/>
                    </w:rPr>
                    <w:t xml:space="preserve"> student linked to flickr.com! </w:t>
                  </w:r>
                  <w:r w:rsidRPr="0099711A">
                    <w:rPr>
                      <w:rFonts w:asciiTheme="minorHAnsi" w:eastAsia="Arial Unicode MS" w:hAnsiTheme="minorHAnsi" w:cs="Arial Unicode MS"/>
                      <w:b/>
                      <w:color w:val="00B050"/>
                      <w:sz w:val="24"/>
                      <w:szCs w:val="24"/>
                    </w:rPr>
                    <w:t>I just think this would catch on, and offer a truly global 'social learning' site for all teachers and students to participate.</w:t>
                  </w:r>
                  <w:r w:rsidR="0099711A" w:rsidRPr="0099711A">
                    <w:rPr>
                      <w:rFonts w:asciiTheme="minorHAnsi" w:eastAsia="Arial Unicode MS" w:hAnsiTheme="minorHAnsi" w:cs="Arial Unicode MS"/>
                      <w:b/>
                      <w:color w:val="00B050"/>
                      <w:sz w:val="24"/>
                      <w:szCs w:val="24"/>
                    </w:rPr>
                    <w:t xml:space="preserve"> </w:t>
                  </w:r>
                  <w:r w:rsidR="00513271" w:rsidRPr="0099711A">
                    <w:rPr>
                      <w:rFonts w:asciiTheme="minorHAnsi" w:eastAsia="Arial Unicode MS" w:hAnsiTheme="minorHAnsi" w:cs="Arial Unicode MS"/>
                      <w:b/>
                      <w:color w:val="00B050"/>
                      <w:sz w:val="24"/>
                      <w:szCs w:val="24"/>
                    </w:rPr>
                    <w:t xml:space="preserve">Flickr is not only a great place to find images; I can use flickr to invites student collaboration and participation. Students can embed comments on the image itself. This is where the students do some real analysis--they can add text in the image, using either the notes or description features. </w:t>
                  </w:r>
                </w:p>
                <w:p w:rsidR="0099711A" w:rsidRPr="0099711A" w:rsidRDefault="00830D47" w:rsidP="00513271">
                  <w:pPr>
                    <w:spacing w:before="100" w:beforeAutospacing="1" w:after="100" w:afterAutospacing="1" w:line="240" w:lineRule="auto"/>
                    <w:rPr>
                      <w:rFonts w:eastAsia="Arial Unicode MS" w:cs="Arial Unicode MS"/>
                      <w:b/>
                      <w:color w:val="00B050"/>
                      <w:sz w:val="24"/>
                      <w:szCs w:val="24"/>
                    </w:rPr>
                  </w:pPr>
                  <w:r w:rsidRPr="0099711A">
                    <w:rPr>
                      <w:rFonts w:eastAsia="Arial Unicode MS" w:cs="Arial Unicode MS"/>
                      <w:b/>
                      <w:color w:val="00B050"/>
                      <w:sz w:val="24"/>
                      <w:szCs w:val="24"/>
                      <w:lang w:eastAsia="en-ZA"/>
                    </w:rPr>
                    <w:t xml:space="preserve">I can use flickr to upload the photos for different poems that I want my student yo take a look at. For example I can load the poem that speak about death, love and that is expressing the feeling and the thought of the writer. </w:t>
                  </w:r>
                  <w:r w:rsidR="00132C63" w:rsidRPr="0099711A">
                    <w:rPr>
                      <w:rFonts w:eastAsia="Arial Unicode MS" w:cs="Arial Unicode MS"/>
                      <w:b/>
                      <w:color w:val="00B050"/>
                      <w:sz w:val="24"/>
                      <w:szCs w:val="24"/>
                      <w:lang w:eastAsia="en-ZA"/>
                    </w:rPr>
                    <w:t>This entire poem will go with picture that shows what I’m talking about. Student will have the chance to put their own picture of poems and they will be able to share that information with others and that will encourage the collaboration among student</w:t>
                  </w:r>
                  <w:r w:rsidR="00614A02" w:rsidRPr="0099711A">
                    <w:rPr>
                      <w:rFonts w:eastAsia="Arial Unicode MS" w:cs="Arial Unicode MS"/>
                      <w:b/>
                      <w:color w:val="00B050"/>
                      <w:sz w:val="24"/>
                      <w:szCs w:val="24"/>
                      <w:lang w:eastAsia="en-ZA"/>
                    </w:rPr>
                    <w:t>.</w:t>
                  </w:r>
                  <w:r w:rsidR="00E70B6E" w:rsidRPr="0099711A">
                    <w:rPr>
                      <w:rFonts w:eastAsia="Arial Unicode MS" w:cs="Arial Unicode MS"/>
                      <w:b/>
                      <w:color w:val="00B050"/>
                      <w:sz w:val="24"/>
                      <w:szCs w:val="24"/>
                      <w:lang w:eastAsia="en-ZA"/>
                    </w:rPr>
                    <w:t xml:space="preserve"> </w:t>
                  </w:r>
                  <w:r w:rsidR="00B52A47" w:rsidRPr="0099711A">
                    <w:rPr>
                      <w:rFonts w:eastAsia="Arial Unicode MS" w:cs="Arial Unicode MS"/>
                      <w:b/>
                      <w:color w:val="00B050"/>
                      <w:sz w:val="24"/>
                      <w:szCs w:val="24"/>
                      <w:lang w:eastAsia="en-ZA"/>
                    </w:rPr>
                    <w:t xml:space="preserve">Flicker can not only be used for photos I  can be used it to identify vocabulary with an image  I can also use flickr </w:t>
                  </w:r>
                  <w:r w:rsidR="00E70B6E" w:rsidRPr="0099711A">
                    <w:rPr>
                      <w:rFonts w:eastAsia="Arial Unicode MS" w:cs="Arial Unicode MS"/>
                      <w:b/>
                      <w:color w:val="00B050"/>
                      <w:sz w:val="24"/>
                      <w:szCs w:val="24"/>
                    </w:rPr>
                    <w:t xml:space="preserve"> to begin an art analysis dialogue amongst the students to get them in the habit of using proper art vocabulary to critique fellow classmates</w:t>
                  </w:r>
                  <w:r w:rsidR="00B52A47" w:rsidRPr="0099711A">
                    <w:rPr>
                      <w:rFonts w:eastAsia="Arial Unicode MS" w:cs="Arial Unicode MS"/>
                      <w:b/>
                      <w:color w:val="00B050"/>
                      <w:sz w:val="24"/>
                      <w:szCs w:val="24"/>
                    </w:rPr>
                    <w:t>.</w:t>
                  </w:r>
                  <w:r w:rsidR="0099711A" w:rsidRPr="0099711A">
                    <w:rPr>
                      <w:rFonts w:eastAsia="Arial Unicode MS" w:cs="Arial Unicode MS"/>
                      <w:b/>
                      <w:color w:val="00B050"/>
                      <w:sz w:val="24"/>
                      <w:szCs w:val="24"/>
                    </w:rPr>
                    <w:t xml:space="preserve"> </w:t>
                  </w:r>
                  <w:r w:rsidR="00B52A47" w:rsidRPr="0099711A">
                    <w:rPr>
                      <w:rFonts w:eastAsia="Arial Unicode MS" w:cs="Arial Unicode MS"/>
                      <w:b/>
                      <w:color w:val="00B050"/>
                      <w:sz w:val="24"/>
                      <w:szCs w:val="24"/>
                    </w:rPr>
                    <w:t xml:space="preserve">Great introduction to Flick I can use the power of flickr to run a presentation! </w:t>
                  </w:r>
                  <w:r w:rsidR="00B52A47" w:rsidRPr="0099711A">
                    <w:rPr>
                      <w:rFonts w:eastAsia="Arial Unicode MS" w:cs="Arial Unicode MS"/>
                      <w:b/>
                      <w:color w:val="00B050"/>
                      <w:sz w:val="24"/>
                      <w:szCs w:val="24"/>
                    </w:rPr>
                    <w:br/>
                  </w:r>
                  <w:r w:rsidR="0099711A" w:rsidRPr="0099711A">
                    <w:rPr>
                      <w:rFonts w:eastAsia="Arial Unicode MS" w:cs="Arial Unicode MS"/>
                      <w:b/>
                      <w:color w:val="00B050"/>
                      <w:sz w:val="24"/>
                      <w:szCs w:val="24"/>
                    </w:rPr>
                    <w:t xml:space="preserve">  With flickr you can be creative in the class.</w:t>
                  </w:r>
                </w:p>
                <w:tbl>
                  <w:tblPr>
                    <w:tblW w:w="2703" w:type="pct"/>
                    <w:tblCellSpacing w:w="0" w:type="dxa"/>
                    <w:tblCellMar>
                      <w:left w:w="0" w:type="dxa"/>
                      <w:right w:w="0" w:type="dxa"/>
                    </w:tblCellMar>
                    <w:tblLook w:val="04A0"/>
                  </w:tblPr>
                  <w:tblGrid>
                    <w:gridCol w:w="2976"/>
                    <w:gridCol w:w="1988"/>
                  </w:tblGrid>
                  <w:tr w:rsidR="00CD0FEB" w:rsidRPr="0099711A" w:rsidTr="0099711A">
                    <w:trPr>
                      <w:tblCellSpacing w:w="0" w:type="dxa"/>
                    </w:trPr>
                    <w:tc>
                      <w:tcPr>
                        <w:tcW w:w="0" w:type="auto"/>
                        <w:tcMar>
                          <w:top w:w="0" w:type="dxa"/>
                          <w:left w:w="900" w:type="dxa"/>
                          <w:bottom w:w="0" w:type="dxa"/>
                          <w:right w:w="450" w:type="dxa"/>
                        </w:tcMar>
                        <w:vAlign w:val="center"/>
                        <w:hideMark/>
                      </w:tcPr>
                      <w:p w:rsidR="00CD0FEB" w:rsidRPr="0099711A" w:rsidRDefault="00CD0FEB" w:rsidP="00CD0FEB">
                        <w:pPr>
                          <w:spacing w:after="0" w:line="240" w:lineRule="auto"/>
                          <w:rPr>
                            <w:rFonts w:eastAsia="Arial Unicode MS" w:cs="Arial Unicode MS"/>
                            <w:b/>
                            <w:color w:val="00B050"/>
                            <w:sz w:val="24"/>
                            <w:szCs w:val="24"/>
                            <w:lang w:eastAsia="en-ZA"/>
                          </w:rPr>
                        </w:pPr>
                      </w:p>
                    </w:tc>
                    <w:tc>
                      <w:tcPr>
                        <w:tcW w:w="0" w:type="auto"/>
                        <w:tcMar>
                          <w:top w:w="0" w:type="dxa"/>
                          <w:left w:w="450" w:type="dxa"/>
                          <w:bottom w:w="0" w:type="dxa"/>
                          <w:right w:w="450" w:type="dxa"/>
                        </w:tcMar>
                        <w:vAlign w:val="center"/>
                        <w:hideMark/>
                      </w:tcPr>
                      <w:p w:rsidR="00CD0FEB" w:rsidRPr="0099711A" w:rsidRDefault="00CD0FEB" w:rsidP="00CD0FEB">
                        <w:pPr>
                          <w:spacing w:before="100" w:beforeAutospacing="1" w:after="100" w:afterAutospacing="1" w:line="240" w:lineRule="auto"/>
                          <w:rPr>
                            <w:rFonts w:eastAsia="Arial Unicode MS" w:cs="Arial Unicode MS"/>
                            <w:b/>
                            <w:color w:val="00B050"/>
                            <w:sz w:val="24"/>
                            <w:szCs w:val="24"/>
                            <w:lang w:eastAsia="en-ZA"/>
                          </w:rPr>
                        </w:pPr>
                      </w:p>
                    </w:tc>
                  </w:tr>
                </w:tbl>
                <w:p w:rsidR="00E410E6" w:rsidRPr="0099711A" w:rsidRDefault="00E410E6" w:rsidP="0099711A">
                  <w:pPr>
                    <w:spacing w:after="0" w:line="240" w:lineRule="auto"/>
                    <w:rPr>
                      <w:rFonts w:eastAsia="Arial Unicode MS" w:cs="Arial Unicode MS"/>
                      <w:b/>
                      <w:color w:val="00B050"/>
                      <w:sz w:val="24"/>
                      <w:szCs w:val="24"/>
                      <w:lang w:eastAsia="en-ZA"/>
                    </w:rPr>
                  </w:pPr>
                </w:p>
              </w:tc>
            </w:tr>
          </w:tbl>
          <w:p w:rsidR="00A06B79" w:rsidRPr="0099711A" w:rsidRDefault="00A06B79" w:rsidP="00A06B79">
            <w:pPr>
              <w:jc w:val="center"/>
              <w:rPr>
                <w:rFonts w:eastAsia="Arial Unicode MS" w:cs="Arial Unicode MS"/>
                <w:b/>
                <w:vanish/>
                <w:color w:val="00B050"/>
                <w:sz w:val="24"/>
                <w:szCs w:val="24"/>
              </w:rPr>
            </w:pPr>
          </w:p>
          <w:tbl>
            <w:tblPr>
              <w:tblW w:w="162" w:type="dxa"/>
              <w:jc w:val="center"/>
              <w:tblInd w:w="1028" w:type="dxa"/>
              <w:tblCellMar>
                <w:top w:w="15" w:type="dxa"/>
                <w:left w:w="15" w:type="dxa"/>
                <w:bottom w:w="15" w:type="dxa"/>
                <w:right w:w="15" w:type="dxa"/>
              </w:tblCellMar>
              <w:tblLook w:val="04A0"/>
            </w:tblPr>
            <w:tblGrid>
              <w:gridCol w:w="162"/>
            </w:tblGrid>
            <w:tr w:rsidR="00A06B79" w:rsidRPr="0099711A" w:rsidTr="007C1558">
              <w:trPr>
                <w:trHeight w:val="275"/>
                <w:jc w:val="center"/>
              </w:trPr>
              <w:tc>
                <w:tcPr>
                  <w:tcW w:w="0" w:type="auto"/>
                  <w:tcMar>
                    <w:top w:w="75" w:type="dxa"/>
                    <w:left w:w="75" w:type="dxa"/>
                    <w:bottom w:w="75" w:type="dxa"/>
                    <w:right w:w="75" w:type="dxa"/>
                  </w:tcMar>
                  <w:vAlign w:val="center"/>
                  <w:hideMark/>
                </w:tcPr>
                <w:p w:rsidR="00A06B79" w:rsidRPr="0099711A" w:rsidRDefault="00A06B79" w:rsidP="00A06B79">
                  <w:pPr>
                    <w:pStyle w:val="NormalWeb"/>
                    <w:jc w:val="center"/>
                    <w:rPr>
                      <w:rFonts w:asciiTheme="minorHAnsi" w:eastAsia="Arial Unicode MS" w:hAnsiTheme="minorHAnsi" w:cs="Arial Unicode MS"/>
                      <w:b/>
                      <w:color w:val="00B050"/>
                      <w:sz w:val="24"/>
                      <w:szCs w:val="24"/>
                    </w:rPr>
                  </w:pPr>
                </w:p>
              </w:tc>
            </w:tr>
          </w:tbl>
          <w:p w:rsidR="00A06B79" w:rsidRPr="0099711A" w:rsidRDefault="00A06B79">
            <w:pPr>
              <w:jc w:val="center"/>
              <w:rPr>
                <w:rFonts w:eastAsia="Arial Unicode MS" w:cs="Arial Unicode MS"/>
                <w:b/>
                <w:color w:val="00B050"/>
                <w:sz w:val="24"/>
                <w:szCs w:val="24"/>
              </w:rPr>
            </w:pPr>
          </w:p>
        </w:tc>
      </w:tr>
    </w:tbl>
    <w:p w:rsidR="0099711A" w:rsidRDefault="0099711A" w:rsidP="00281DB0">
      <w:pPr>
        <w:rPr>
          <w:rFonts w:eastAsia="Arial Unicode MS" w:cs="Arial Unicode MS"/>
          <w:b/>
          <w:color w:val="00B050"/>
          <w:sz w:val="24"/>
          <w:szCs w:val="24"/>
          <w:lang w:eastAsia="en-ZA"/>
        </w:rPr>
      </w:pPr>
    </w:p>
    <w:sectPr w:rsidR="0099711A" w:rsidSect="0099711A">
      <w:pgSz w:w="11906" w:h="16838"/>
      <w:pgMar w:top="1440" w:right="1440" w:bottom="1440" w:left="144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C63" w:rsidRDefault="00132C63" w:rsidP="00132C63">
      <w:pPr>
        <w:spacing w:after="0" w:line="240" w:lineRule="auto"/>
      </w:pPr>
      <w:r>
        <w:separator/>
      </w:r>
    </w:p>
  </w:endnote>
  <w:endnote w:type="continuationSeparator" w:id="1">
    <w:p w:rsidR="00132C63" w:rsidRDefault="00132C63" w:rsidP="00132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C63" w:rsidRDefault="00132C63" w:rsidP="00132C63">
      <w:pPr>
        <w:spacing w:after="0" w:line="240" w:lineRule="auto"/>
      </w:pPr>
      <w:r>
        <w:separator/>
      </w:r>
    </w:p>
  </w:footnote>
  <w:footnote w:type="continuationSeparator" w:id="1">
    <w:p w:rsidR="00132C63" w:rsidRDefault="00132C63" w:rsidP="00132C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D4AB2"/>
    <w:multiLevelType w:val="multilevel"/>
    <w:tmpl w:val="86E8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E1B2A"/>
    <w:rsid w:val="00132C63"/>
    <w:rsid w:val="001B10C3"/>
    <w:rsid w:val="001C5B55"/>
    <w:rsid w:val="001E25B7"/>
    <w:rsid w:val="00281DB0"/>
    <w:rsid w:val="002B7002"/>
    <w:rsid w:val="003B7DB5"/>
    <w:rsid w:val="00513271"/>
    <w:rsid w:val="00614A02"/>
    <w:rsid w:val="007C1558"/>
    <w:rsid w:val="00830D47"/>
    <w:rsid w:val="008358D4"/>
    <w:rsid w:val="008C6EE0"/>
    <w:rsid w:val="00986AA4"/>
    <w:rsid w:val="0099711A"/>
    <w:rsid w:val="00A06B79"/>
    <w:rsid w:val="00B52A47"/>
    <w:rsid w:val="00C32C88"/>
    <w:rsid w:val="00C858EF"/>
    <w:rsid w:val="00CD0FEB"/>
    <w:rsid w:val="00D555BB"/>
    <w:rsid w:val="00DC5765"/>
    <w:rsid w:val="00DF0424"/>
    <w:rsid w:val="00E410E6"/>
    <w:rsid w:val="00E70B6E"/>
    <w:rsid w:val="00ED0F4C"/>
    <w:rsid w:val="00EE1B2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5"/>
  </w:style>
  <w:style w:type="paragraph" w:styleId="Heading3">
    <w:name w:val="heading 3"/>
    <w:basedOn w:val="Normal"/>
    <w:link w:val="Heading3Char"/>
    <w:uiPriority w:val="9"/>
    <w:qFormat/>
    <w:rsid w:val="00A06B79"/>
    <w:pPr>
      <w:spacing w:before="100" w:beforeAutospacing="1" w:after="150" w:line="240" w:lineRule="auto"/>
      <w:outlineLvl w:val="2"/>
    </w:pPr>
    <w:rPr>
      <w:rFonts w:ascii="Times New Roman" w:eastAsia="Times New Roman" w:hAnsi="Times New Roman" w:cs="Times New Roman"/>
      <w:color w:val="FF0084"/>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B2A"/>
    <w:rPr>
      <w:color w:val="0000FF"/>
      <w:u w:val="single"/>
    </w:rPr>
  </w:style>
  <w:style w:type="paragraph" w:styleId="NormalWeb">
    <w:name w:val="Normal (Web)"/>
    <w:basedOn w:val="Normal"/>
    <w:uiPriority w:val="99"/>
    <w:unhideWhenUsed/>
    <w:rsid w:val="00EE1B2A"/>
    <w:pPr>
      <w:spacing w:before="100" w:beforeAutospacing="1" w:after="100" w:afterAutospacing="1" w:line="240" w:lineRule="auto"/>
    </w:pPr>
    <w:rPr>
      <w:rFonts w:ascii="Times New Roman" w:eastAsia="Times New Roman" w:hAnsi="Times New Roman" w:cs="Times New Roman"/>
      <w:sz w:val="18"/>
      <w:szCs w:val="18"/>
      <w:lang w:eastAsia="en-ZA"/>
    </w:rPr>
  </w:style>
  <w:style w:type="paragraph" w:styleId="BalloonText">
    <w:name w:val="Balloon Text"/>
    <w:basedOn w:val="Normal"/>
    <w:link w:val="BalloonTextChar"/>
    <w:uiPriority w:val="99"/>
    <w:semiHidden/>
    <w:unhideWhenUsed/>
    <w:rsid w:val="00EE1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B2A"/>
    <w:rPr>
      <w:rFonts w:ascii="Tahoma" w:hAnsi="Tahoma" w:cs="Tahoma"/>
      <w:sz w:val="16"/>
      <w:szCs w:val="16"/>
    </w:rPr>
  </w:style>
  <w:style w:type="character" w:customStyle="1" w:styleId="Heading3Char">
    <w:name w:val="Heading 3 Char"/>
    <w:basedOn w:val="DefaultParagraphFont"/>
    <w:link w:val="Heading3"/>
    <w:uiPriority w:val="9"/>
    <w:rsid w:val="00A06B79"/>
    <w:rPr>
      <w:rFonts w:ascii="Times New Roman" w:eastAsia="Times New Roman" w:hAnsi="Times New Roman" w:cs="Times New Roman"/>
      <w:color w:val="FF0084"/>
      <w:sz w:val="27"/>
      <w:szCs w:val="27"/>
      <w:lang w:eastAsia="en-ZA"/>
    </w:rPr>
  </w:style>
  <w:style w:type="paragraph" w:styleId="Header">
    <w:name w:val="header"/>
    <w:basedOn w:val="Normal"/>
    <w:link w:val="HeaderChar"/>
    <w:uiPriority w:val="99"/>
    <w:semiHidden/>
    <w:unhideWhenUsed/>
    <w:rsid w:val="00132C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2C63"/>
  </w:style>
  <w:style w:type="paragraph" w:styleId="Footer">
    <w:name w:val="footer"/>
    <w:basedOn w:val="Normal"/>
    <w:link w:val="FooterChar"/>
    <w:uiPriority w:val="99"/>
    <w:semiHidden/>
    <w:unhideWhenUsed/>
    <w:rsid w:val="00132C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32C63"/>
  </w:style>
</w:styles>
</file>

<file path=word/webSettings.xml><?xml version="1.0" encoding="utf-8"?>
<w:webSettings xmlns:r="http://schemas.openxmlformats.org/officeDocument/2006/relationships" xmlns:w="http://schemas.openxmlformats.org/wordprocessingml/2006/main">
  <w:divs>
    <w:div w:id="202331047">
      <w:bodyDiv w:val="1"/>
      <w:marLeft w:val="0"/>
      <w:marRight w:val="0"/>
      <w:marTop w:val="0"/>
      <w:marBottom w:val="0"/>
      <w:divBdr>
        <w:top w:val="none" w:sz="0" w:space="0" w:color="auto"/>
        <w:left w:val="none" w:sz="0" w:space="0" w:color="auto"/>
        <w:bottom w:val="none" w:sz="0" w:space="0" w:color="auto"/>
        <w:right w:val="none" w:sz="0" w:space="0" w:color="auto"/>
      </w:divBdr>
      <w:divsChild>
        <w:div w:id="195511491">
          <w:marLeft w:val="0"/>
          <w:marRight w:val="0"/>
          <w:marTop w:val="0"/>
          <w:marBottom w:val="0"/>
          <w:divBdr>
            <w:top w:val="none" w:sz="0" w:space="0" w:color="auto"/>
            <w:left w:val="none" w:sz="0" w:space="0" w:color="auto"/>
            <w:bottom w:val="none" w:sz="0" w:space="0" w:color="auto"/>
            <w:right w:val="none" w:sz="0" w:space="0" w:color="auto"/>
          </w:divBdr>
          <w:divsChild>
            <w:div w:id="2083602230">
              <w:marLeft w:val="0"/>
              <w:marRight w:val="0"/>
              <w:marTop w:val="0"/>
              <w:marBottom w:val="0"/>
              <w:divBdr>
                <w:top w:val="none" w:sz="0" w:space="0" w:color="auto"/>
                <w:left w:val="none" w:sz="0" w:space="0" w:color="auto"/>
                <w:bottom w:val="none" w:sz="0" w:space="0" w:color="auto"/>
                <w:right w:val="none" w:sz="0" w:space="0" w:color="auto"/>
              </w:divBdr>
            </w:div>
          </w:divsChild>
        </w:div>
        <w:div w:id="1539002127">
          <w:marLeft w:val="0"/>
          <w:marRight w:val="0"/>
          <w:marTop w:val="300"/>
          <w:marBottom w:val="0"/>
          <w:divBdr>
            <w:top w:val="none" w:sz="0" w:space="0" w:color="auto"/>
            <w:left w:val="none" w:sz="0" w:space="0" w:color="auto"/>
            <w:bottom w:val="none" w:sz="0" w:space="0" w:color="auto"/>
            <w:right w:val="none" w:sz="0" w:space="0" w:color="auto"/>
          </w:divBdr>
          <w:divsChild>
            <w:div w:id="95902588">
              <w:marLeft w:val="0"/>
              <w:marRight w:val="0"/>
              <w:marTop w:val="0"/>
              <w:marBottom w:val="0"/>
              <w:divBdr>
                <w:top w:val="none" w:sz="0" w:space="0" w:color="auto"/>
                <w:left w:val="none" w:sz="0" w:space="0" w:color="auto"/>
                <w:bottom w:val="none" w:sz="0" w:space="0" w:color="auto"/>
                <w:right w:val="none" w:sz="0" w:space="0" w:color="auto"/>
              </w:divBdr>
            </w:div>
            <w:div w:id="11289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131">
      <w:bodyDiv w:val="1"/>
      <w:marLeft w:val="0"/>
      <w:marRight w:val="0"/>
      <w:marTop w:val="0"/>
      <w:marBottom w:val="0"/>
      <w:divBdr>
        <w:top w:val="none" w:sz="0" w:space="0" w:color="auto"/>
        <w:left w:val="none" w:sz="0" w:space="0" w:color="auto"/>
        <w:bottom w:val="none" w:sz="0" w:space="0" w:color="auto"/>
        <w:right w:val="none" w:sz="0" w:space="0" w:color="auto"/>
      </w:divBdr>
      <w:divsChild>
        <w:div w:id="672955461">
          <w:marLeft w:val="0"/>
          <w:marRight w:val="0"/>
          <w:marTop w:val="0"/>
          <w:marBottom w:val="0"/>
          <w:divBdr>
            <w:top w:val="none" w:sz="0" w:space="0" w:color="auto"/>
            <w:left w:val="none" w:sz="0" w:space="0" w:color="auto"/>
            <w:bottom w:val="none" w:sz="0" w:space="0" w:color="auto"/>
            <w:right w:val="none" w:sz="0" w:space="0" w:color="auto"/>
          </w:divBdr>
          <w:divsChild>
            <w:div w:id="369769547">
              <w:marLeft w:val="0"/>
              <w:marRight w:val="3075"/>
              <w:marTop w:val="0"/>
              <w:marBottom w:val="0"/>
              <w:divBdr>
                <w:top w:val="none" w:sz="0" w:space="0" w:color="auto"/>
                <w:left w:val="none" w:sz="0" w:space="0" w:color="auto"/>
                <w:bottom w:val="none" w:sz="0" w:space="0" w:color="auto"/>
                <w:right w:val="none" w:sz="0" w:space="0" w:color="auto"/>
              </w:divBdr>
            </w:div>
          </w:divsChild>
        </w:div>
      </w:divsChild>
    </w:div>
    <w:div w:id="1443766180">
      <w:bodyDiv w:val="1"/>
      <w:marLeft w:val="0"/>
      <w:marRight w:val="0"/>
      <w:marTop w:val="0"/>
      <w:marBottom w:val="0"/>
      <w:divBdr>
        <w:top w:val="none" w:sz="0" w:space="0" w:color="auto"/>
        <w:left w:val="none" w:sz="0" w:space="0" w:color="auto"/>
        <w:bottom w:val="none" w:sz="0" w:space="0" w:color="auto"/>
        <w:right w:val="none" w:sz="0" w:space="0" w:color="auto"/>
      </w:divBdr>
      <w:divsChild>
        <w:div w:id="2000695178">
          <w:marLeft w:val="0"/>
          <w:marRight w:val="0"/>
          <w:marTop w:val="0"/>
          <w:marBottom w:val="0"/>
          <w:divBdr>
            <w:top w:val="none" w:sz="0" w:space="0" w:color="auto"/>
            <w:left w:val="none" w:sz="0" w:space="0" w:color="auto"/>
            <w:bottom w:val="none" w:sz="0" w:space="0" w:color="auto"/>
            <w:right w:val="none" w:sz="0" w:space="0" w:color="auto"/>
          </w:divBdr>
          <w:divsChild>
            <w:div w:id="412704414">
              <w:marLeft w:val="0"/>
              <w:marRight w:val="0"/>
              <w:marTop w:val="0"/>
              <w:marBottom w:val="0"/>
              <w:divBdr>
                <w:top w:val="none" w:sz="0" w:space="0" w:color="auto"/>
                <w:left w:val="none" w:sz="0" w:space="0" w:color="auto"/>
                <w:bottom w:val="none" w:sz="0" w:space="0" w:color="auto"/>
                <w:right w:val="none" w:sz="0" w:space="0" w:color="auto"/>
              </w:divBdr>
              <w:divsChild>
                <w:div w:id="687756541">
                  <w:marLeft w:val="0"/>
                  <w:marRight w:val="0"/>
                  <w:marTop w:val="0"/>
                  <w:marBottom w:val="0"/>
                  <w:divBdr>
                    <w:top w:val="none" w:sz="0" w:space="0" w:color="auto"/>
                    <w:left w:val="none" w:sz="0" w:space="0" w:color="auto"/>
                    <w:bottom w:val="none" w:sz="0" w:space="0" w:color="auto"/>
                    <w:right w:val="none" w:sz="0" w:space="0" w:color="auto"/>
                  </w:divBdr>
                  <w:divsChild>
                    <w:div w:id="1238596354">
                      <w:marLeft w:val="960"/>
                      <w:marRight w:val="0"/>
                      <w:marTop w:val="0"/>
                      <w:marBottom w:val="0"/>
                      <w:divBdr>
                        <w:top w:val="none" w:sz="0" w:space="0" w:color="auto"/>
                        <w:left w:val="none" w:sz="0" w:space="0" w:color="auto"/>
                        <w:bottom w:val="none" w:sz="0" w:space="0" w:color="auto"/>
                        <w:right w:val="none" w:sz="0" w:space="0" w:color="auto"/>
                      </w:divBdr>
                      <w:divsChild>
                        <w:div w:id="10269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86787">
      <w:bodyDiv w:val="1"/>
      <w:marLeft w:val="0"/>
      <w:marRight w:val="0"/>
      <w:marTop w:val="0"/>
      <w:marBottom w:val="0"/>
      <w:divBdr>
        <w:top w:val="none" w:sz="0" w:space="0" w:color="auto"/>
        <w:left w:val="none" w:sz="0" w:space="0" w:color="auto"/>
        <w:bottom w:val="none" w:sz="0" w:space="0" w:color="auto"/>
        <w:right w:val="none" w:sz="0" w:space="0" w:color="auto"/>
      </w:divBdr>
      <w:divsChild>
        <w:div w:id="708602133">
          <w:marLeft w:val="0"/>
          <w:marRight w:val="0"/>
          <w:marTop w:val="0"/>
          <w:marBottom w:val="0"/>
          <w:divBdr>
            <w:top w:val="none" w:sz="0" w:space="0" w:color="auto"/>
            <w:left w:val="none" w:sz="0" w:space="0" w:color="auto"/>
            <w:bottom w:val="none" w:sz="0" w:space="0" w:color="auto"/>
            <w:right w:val="none" w:sz="0" w:space="0" w:color="auto"/>
          </w:divBdr>
          <w:divsChild>
            <w:div w:id="873157405">
              <w:marLeft w:val="0"/>
              <w:marRight w:val="0"/>
              <w:marTop w:val="0"/>
              <w:marBottom w:val="0"/>
              <w:divBdr>
                <w:top w:val="none" w:sz="0" w:space="0" w:color="auto"/>
                <w:left w:val="none" w:sz="0" w:space="0" w:color="auto"/>
                <w:bottom w:val="none" w:sz="0" w:space="0" w:color="auto"/>
                <w:right w:val="none" w:sz="0" w:space="0" w:color="auto"/>
              </w:divBdr>
            </w:div>
          </w:divsChild>
        </w:div>
        <w:div w:id="1139684425">
          <w:marLeft w:val="0"/>
          <w:marRight w:val="0"/>
          <w:marTop w:val="300"/>
          <w:marBottom w:val="0"/>
          <w:divBdr>
            <w:top w:val="none" w:sz="0" w:space="0" w:color="auto"/>
            <w:left w:val="none" w:sz="0" w:space="0" w:color="auto"/>
            <w:bottom w:val="none" w:sz="0" w:space="0" w:color="auto"/>
            <w:right w:val="none" w:sz="0" w:space="0" w:color="auto"/>
          </w:divBdr>
          <w:divsChild>
            <w:div w:id="1631977970">
              <w:marLeft w:val="0"/>
              <w:marRight w:val="0"/>
              <w:marTop w:val="0"/>
              <w:marBottom w:val="0"/>
              <w:divBdr>
                <w:top w:val="none" w:sz="0" w:space="0" w:color="auto"/>
                <w:left w:val="none" w:sz="0" w:space="0" w:color="auto"/>
                <w:bottom w:val="none" w:sz="0" w:space="0" w:color="auto"/>
                <w:right w:val="none" w:sz="0" w:space="0" w:color="auto"/>
              </w:divBdr>
            </w:div>
            <w:div w:id="7068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ick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95198-78E4-4011-962B-D9D0DD0A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Johannesburg</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 Labs</dc:creator>
  <cp:keywords/>
  <dc:description/>
  <cp:lastModifiedBy>Micro Labs</cp:lastModifiedBy>
  <cp:revision>2</cp:revision>
  <dcterms:created xsi:type="dcterms:W3CDTF">2009-09-09T08:39:00Z</dcterms:created>
  <dcterms:modified xsi:type="dcterms:W3CDTF">2009-09-09T08:39:00Z</dcterms:modified>
</cp:coreProperties>
</file>